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37E" w:rsidRPr="002D137E" w:rsidRDefault="002D137E" w:rsidP="002D137E">
      <w:pPr>
        <w:jc w:val="center"/>
        <w:rPr>
          <w:b/>
          <w:sz w:val="28"/>
          <w:szCs w:val="28"/>
        </w:rPr>
      </w:pPr>
      <w:r w:rsidRPr="002D137E">
        <w:rPr>
          <w:b/>
          <w:sz w:val="28"/>
          <w:szCs w:val="28"/>
        </w:rPr>
        <w:t>Wellness Policy Assessment and Implementation</w:t>
      </w:r>
    </w:p>
    <w:p w:rsidR="002D137E" w:rsidRPr="002D137E" w:rsidRDefault="002D137E">
      <w:pPr>
        <w:rPr>
          <w:sz w:val="24"/>
          <w:szCs w:val="24"/>
        </w:rPr>
      </w:pPr>
    </w:p>
    <w:p w:rsidR="00C0667C" w:rsidRPr="002D137E" w:rsidRDefault="00C0667C">
      <w:pPr>
        <w:rPr>
          <w:sz w:val="24"/>
          <w:szCs w:val="24"/>
        </w:rPr>
      </w:pPr>
      <w:r w:rsidRPr="002D137E">
        <w:rPr>
          <w:sz w:val="24"/>
          <w:szCs w:val="24"/>
        </w:rPr>
        <w:t xml:space="preserve">To:  </w:t>
      </w:r>
      <w:r w:rsidR="002D137E" w:rsidRPr="002D137E">
        <w:rPr>
          <w:sz w:val="24"/>
          <w:szCs w:val="24"/>
        </w:rPr>
        <w:t>School Board of Directors</w:t>
      </w:r>
    </w:p>
    <w:p w:rsidR="00C0667C" w:rsidRPr="002D137E" w:rsidRDefault="002D137E">
      <w:pPr>
        <w:rPr>
          <w:sz w:val="24"/>
          <w:szCs w:val="24"/>
        </w:rPr>
      </w:pPr>
      <w:r>
        <w:rPr>
          <w:sz w:val="24"/>
          <w:szCs w:val="24"/>
        </w:rPr>
        <w:t>April 3,</w:t>
      </w:r>
      <w:r w:rsidRPr="002D137E">
        <w:rPr>
          <w:sz w:val="24"/>
          <w:szCs w:val="24"/>
        </w:rPr>
        <w:t xml:space="preserve"> 2017</w:t>
      </w:r>
    </w:p>
    <w:p w:rsidR="00C0667C" w:rsidRDefault="00C0667C">
      <w:pPr>
        <w:rPr>
          <w:rFonts w:cstheme="minorHAnsi"/>
          <w:sz w:val="24"/>
          <w:szCs w:val="24"/>
        </w:rPr>
      </w:pPr>
      <w:r w:rsidRPr="002D137E">
        <w:rPr>
          <w:rFonts w:cstheme="minorHAnsi"/>
          <w:sz w:val="24"/>
          <w:szCs w:val="24"/>
        </w:rPr>
        <w:t xml:space="preserve">During SY 2016-2017 the wellness committee met to discuss the existing </w:t>
      </w:r>
      <w:r w:rsidR="002D137E">
        <w:rPr>
          <w:rFonts w:cstheme="minorHAnsi"/>
          <w:sz w:val="24"/>
          <w:szCs w:val="24"/>
        </w:rPr>
        <w:t>wellness policy</w:t>
      </w:r>
      <w:r w:rsidRPr="002D137E">
        <w:rPr>
          <w:rFonts w:cstheme="minorHAnsi"/>
          <w:sz w:val="24"/>
          <w:szCs w:val="24"/>
        </w:rPr>
        <w:t xml:space="preserve"> adopted by the School Board of Directors on January 11, 2012.  New USDA School Nutrition guidelines require the policy to be updated and adopted by the School Board no later than June 30, 2017.  </w:t>
      </w:r>
    </w:p>
    <w:p w:rsidR="002D137E" w:rsidRPr="002D137E" w:rsidRDefault="002D137E">
      <w:pPr>
        <w:rPr>
          <w:rFonts w:cstheme="minorHAnsi"/>
          <w:sz w:val="24"/>
          <w:szCs w:val="24"/>
        </w:rPr>
      </w:pPr>
      <w:r w:rsidRPr="002D137E">
        <w:rPr>
          <w:rFonts w:cstheme="minorHAnsi"/>
          <w:sz w:val="24"/>
          <w:szCs w:val="24"/>
          <w:lang w:val="en"/>
        </w:rPr>
        <w:t>“The Richard B. Russell National School Lunch Act, as amended by the Healthy Hunger-Free Kids Act of 2010 (HHFKA), required a unified accountability system designed to ensure that participating school food authorities (SFAs) comply with National School Lunch Program (NSLP) and School Breakfast Program (SBP) requirements. The Act also requires the evaluation of program requirements during a 3-year cycle.” www.fns.usda.gov</w:t>
      </w:r>
    </w:p>
    <w:p w:rsidR="00C0667C" w:rsidRPr="002D137E" w:rsidRDefault="00C0667C">
      <w:pPr>
        <w:rPr>
          <w:rFonts w:cstheme="minorHAnsi"/>
          <w:sz w:val="24"/>
          <w:szCs w:val="24"/>
        </w:rPr>
      </w:pPr>
      <w:r w:rsidRPr="002D137E">
        <w:rPr>
          <w:rFonts w:cstheme="minorHAnsi"/>
          <w:sz w:val="24"/>
          <w:szCs w:val="24"/>
        </w:rPr>
        <w:t>The following items are new and required to be added into the policy language:</w:t>
      </w:r>
    </w:p>
    <w:p w:rsidR="002D137E" w:rsidRPr="002D137E" w:rsidRDefault="002D137E" w:rsidP="002D137E">
      <w:pPr>
        <w:pStyle w:val="Default"/>
        <w:numPr>
          <w:ilvl w:val="0"/>
          <w:numId w:val="2"/>
        </w:numPr>
        <w:rPr>
          <w:rFonts w:asciiTheme="minorHAnsi" w:hAnsiTheme="minorHAnsi" w:cstheme="minorHAnsi"/>
        </w:rPr>
      </w:pPr>
      <w:r w:rsidRPr="002D137E">
        <w:rPr>
          <w:rFonts w:asciiTheme="minorHAnsi" w:hAnsiTheme="minorHAnsi" w:cstheme="minorHAnsi"/>
        </w:rPr>
        <w:t xml:space="preserve">Wellness Policy Leadership: LEA </w:t>
      </w:r>
      <w:r w:rsidRPr="002D137E">
        <w:rPr>
          <w:rFonts w:asciiTheme="minorHAnsi" w:hAnsiTheme="minorHAnsi" w:cstheme="minorHAnsi"/>
        </w:rPr>
        <w:t>must designate</w:t>
      </w:r>
      <w:r w:rsidRPr="002D137E">
        <w:rPr>
          <w:rFonts w:asciiTheme="minorHAnsi" w:hAnsiTheme="minorHAnsi" w:cstheme="minorHAnsi"/>
        </w:rPr>
        <w:t xml:space="preserve"> at least one school official who has the authority and responsibility to ensure each school complies with the policy</w:t>
      </w:r>
    </w:p>
    <w:p w:rsidR="002D137E" w:rsidRDefault="002D137E" w:rsidP="002D137E">
      <w:pPr>
        <w:pStyle w:val="Default"/>
        <w:numPr>
          <w:ilvl w:val="0"/>
          <w:numId w:val="2"/>
        </w:numPr>
        <w:rPr>
          <w:rFonts w:asciiTheme="minorHAnsi" w:hAnsiTheme="minorHAnsi" w:cstheme="minorHAnsi"/>
        </w:rPr>
      </w:pPr>
      <w:r w:rsidRPr="002D137E">
        <w:rPr>
          <w:rFonts w:asciiTheme="minorHAnsi" w:hAnsiTheme="minorHAnsi" w:cstheme="minorHAnsi"/>
          <w:bCs/>
        </w:rPr>
        <w:t>Triennial Assessments/ Report</w:t>
      </w:r>
      <w:r w:rsidRPr="002D137E">
        <w:rPr>
          <w:rFonts w:asciiTheme="minorHAnsi" w:hAnsiTheme="minorHAnsi" w:cstheme="minorHAnsi"/>
          <w:b/>
          <w:bCs/>
        </w:rPr>
        <w:t xml:space="preserve">: </w:t>
      </w:r>
      <w:r w:rsidRPr="002D137E">
        <w:rPr>
          <w:rFonts w:asciiTheme="minorHAnsi" w:hAnsiTheme="minorHAnsi" w:cstheme="minorHAnsi"/>
        </w:rPr>
        <w:t xml:space="preserve"> Assess compliance of the local school wellness policy by utilizing a recommended Annual Local Wellness Policy A</w:t>
      </w:r>
      <w:r w:rsidRPr="002D137E">
        <w:rPr>
          <w:rFonts w:asciiTheme="minorHAnsi" w:hAnsiTheme="minorHAnsi" w:cstheme="minorHAnsi"/>
        </w:rPr>
        <w:t>ssessment and Action Plan tool</w:t>
      </w:r>
    </w:p>
    <w:p w:rsidR="002D137E" w:rsidRPr="002D137E" w:rsidRDefault="002D137E" w:rsidP="002D137E">
      <w:pPr>
        <w:pStyle w:val="Default"/>
        <w:numPr>
          <w:ilvl w:val="1"/>
          <w:numId w:val="2"/>
        </w:numPr>
        <w:rPr>
          <w:rFonts w:asciiTheme="minorHAnsi" w:hAnsiTheme="minorHAnsi" w:cstheme="minorHAnsi"/>
        </w:rPr>
      </w:pPr>
      <w:r>
        <w:rPr>
          <w:rFonts w:asciiTheme="minorHAnsi" w:hAnsiTheme="minorHAnsi" w:cstheme="minorHAnsi"/>
        </w:rPr>
        <w:t>Tool will be created in school year 2017=2018.</w:t>
      </w:r>
      <w:bookmarkStart w:id="0" w:name="_GoBack"/>
      <w:bookmarkEnd w:id="0"/>
    </w:p>
    <w:p w:rsidR="00C0667C" w:rsidRPr="002D137E" w:rsidRDefault="002D137E" w:rsidP="002D137E">
      <w:pPr>
        <w:pStyle w:val="Default"/>
        <w:numPr>
          <w:ilvl w:val="0"/>
          <w:numId w:val="2"/>
        </w:numPr>
        <w:rPr>
          <w:rFonts w:asciiTheme="minorHAnsi" w:hAnsiTheme="minorHAnsi" w:cstheme="minorHAnsi"/>
        </w:rPr>
      </w:pPr>
      <w:r w:rsidRPr="002D137E">
        <w:rPr>
          <w:rFonts w:asciiTheme="minorHAnsi" w:hAnsiTheme="minorHAnsi" w:cstheme="minorHAnsi"/>
        </w:rPr>
        <w:t>Include</w:t>
      </w:r>
      <w:r w:rsidR="00C0667C" w:rsidRPr="002D137E">
        <w:rPr>
          <w:rFonts w:asciiTheme="minorHAnsi" w:hAnsiTheme="minorHAnsi" w:cstheme="minorHAnsi"/>
        </w:rPr>
        <w:t xml:space="preserve"> goals for nutrition promotion </w:t>
      </w:r>
    </w:p>
    <w:p w:rsidR="00C0667C" w:rsidRPr="002D137E" w:rsidRDefault="002D137E" w:rsidP="002D137E">
      <w:pPr>
        <w:pStyle w:val="Default"/>
        <w:numPr>
          <w:ilvl w:val="0"/>
          <w:numId w:val="2"/>
        </w:numPr>
        <w:rPr>
          <w:rFonts w:asciiTheme="minorHAnsi" w:hAnsiTheme="minorHAnsi" w:cstheme="minorHAnsi"/>
        </w:rPr>
      </w:pPr>
      <w:r w:rsidRPr="002D137E">
        <w:rPr>
          <w:rFonts w:asciiTheme="minorHAnsi" w:hAnsiTheme="minorHAnsi" w:cstheme="minorHAnsi"/>
        </w:rPr>
        <w:t>Include</w:t>
      </w:r>
      <w:r w:rsidR="00C0667C" w:rsidRPr="002D137E">
        <w:rPr>
          <w:rFonts w:asciiTheme="minorHAnsi" w:hAnsiTheme="minorHAnsi" w:cstheme="minorHAnsi"/>
        </w:rPr>
        <w:t xml:space="preserve"> goals for nutrition education </w:t>
      </w:r>
    </w:p>
    <w:p w:rsidR="00C0667C" w:rsidRPr="002D137E" w:rsidRDefault="002D137E" w:rsidP="002D137E">
      <w:pPr>
        <w:pStyle w:val="Default"/>
        <w:numPr>
          <w:ilvl w:val="0"/>
          <w:numId w:val="2"/>
        </w:numPr>
        <w:rPr>
          <w:rFonts w:asciiTheme="minorHAnsi" w:hAnsiTheme="minorHAnsi" w:cstheme="minorHAnsi"/>
        </w:rPr>
      </w:pPr>
      <w:r w:rsidRPr="002D137E">
        <w:rPr>
          <w:rFonts w:asciiTheme="minorHAnsi" w:hAnsiTheme="minorHAnsi" w:cstheme="minorHAnsi"/>
        </w:rPr>
        <w:t>Include</w:t>
      </w:r>
      <w:r w:rsidR="00C0667C" w:rsidRPr="002D137E">
        <w:rPr>
          <w:rFonts w:asciiTheme="minorHAnsi" w:hAnsiTheme="minorHAnsi" w:cstheme="minorHAnsi"/>
        </w:rPr>
        <w:t xml:space="preserve"> goals for physical activity </w:t>
      </w:r>
    </w:p>
    <w:p w:rsidR="00C0667C" w:rsidRPr="002D137E" w:rsidRDefault="002D137E" w:rsidP="002D137E">
      <w:pPr>
        <w:pStyle w:val="Default"/>
        <w:numPr>
          <w:ilvl w:val="0"/>
          <w:numId w:val="2"/>
        </w:numPr>
        <w:rPr>
          <w:rFonts w:asciiTheme="minorHAnsi" w:hAnsiTheme="minorHAnsi" w:cstheme="minorHAnsi"/>
        </w:rPr>
      </w:pPr>
      <w:r w:rsidRPr="002D137E">
        <w:rPr>
          <w:rFonts w:asciiTheme="minorHAnsi" w:hAnsiTheme="minorHAnsi" w:cstheme="minorHAnsi"/>
        </w:rPr>
        <w:t>Include</w:t>
      </w:r>
      <w:r w:rsidR="00C0667C" w:rsidRPr="002D137E">
        <w:rPr>
          <w:rFonts w:asciiTheme="minorHAnsi" w:hAnsiTheme="minorHAnsi" w:cstheme="minorHAnsi"/>
        </w:rPr>
        <w:t xml:space="preserve"> goals for other school-based activities that promote student wellness </w:t>
      </w:r>
    </w:p>
    <w:p w:rsidR="00C0667C" w:rsidRPr="002D137E" w:rsidRDefault="002D137E" w:rsidP="002D137E">
      <w:pPr>
        <w:pStyle w:val="Default"/>
        <w:numPr>
          <w:ilvl w:val="0"/>
          <w:numId w:val="2"/>
        </w:numPr>
        <w:rPr>
          <w:rFonts w:asciiTheme="minorHAnsi" w:hAnsiTheme="minorHAnsi" w:cstheme="minorHAnsi"/>
        </w:rPr>
      </w:pPr>
      <w:r w:rsidRPr="002D137E">
        <w:rPr>
          <w:rFonts w:asciiTheme="minorHAnsi" w:hAnsiTheme="minorHAnsi" w:cstheme="minorHAnsi"/>
        </w:rPr>
        <w:t>Include</w:t>
      </w:r>
      <w:r w:rsidR="00C0667C" w:rsidRPr="002D137E">
        <w:rPr>
          <w:rFonts w:asciiTheme="minorHAnsi" w:hAnsiTheme="minorHAnsi" w:cstheme="minorHAnsi"/>
        </w:rPr>
        <w:t xml:space="preserve"> Smart Snacks in School nutrition standards for all foods and beverages sold at each school during the school day </w:t>
      </w:r>
    </w:p>
    <w:p w:rsidR="00C0667C" w:rsidRPr="002D137E" w:rsidRDefault="002D137E" w:rsidP="002D137E">
      <w:pPr>
        <w:pStyle w:val="Default"/>
        <w:numPr>
          <w:ilvl w:val="0"/>
          <w:numId w:val="2"/>
        </w:numPr>
        <w:rPr>
          <w:rFonts w:asciiTheme="minorHAnsi" w:hAnsiTheme="minorHAnsi" w:cstheme="minorHAnsi"/>
        </w:rPr>
      </w:pPr>
      <w:r w:rsidRPr="002D137E">
        <w:rPr>
          <w:rFonts w:asciiTheme="minorHAnsi" w:hAnsiTheme="minorHAnsi" w:cstheme="minorHAnsi"/>
        </w:rPr>
        <w:t>Include</w:t>
      </w:r>
      <w:r w:rsidR="00C0667C" w:rsidRPr="002D137E">
        <w:rPr>
          <w:rFonts w:asciiTheme="minorHAnsi" w:hAnsiTheme="minorHAnsi" w:cstheme="minorHAnsi"/>
        </w:rPr>
        <w:t xml:space="preserve"> nutrition standards for foods and beverages, not sold to students, but available throughout the school day (e.g., classroom parties, foods given as reward, classroom snacks, etc.) </w:t>
      </w:r>
    </w:p>
    <w:p w:rsidR="00C0667C" w:rsidRPr="002D137E" w:rsidRDefault="002D137E" w:rsidP="002D137E">
      <w:pPr>
        <w:pStyle w:val="Default"/>
        <w:numPr>
          <w:ilvl w:val="0"/>
          <w:numId w:val="2"/>
        </w:numPr>
        <w:rPr>
          <w:rFonts w:asciiTheme="minorHAnsi" w:hAnsiTheme="minorHAnsi" w:cstheme="minorHAnsi"/>
        </w:rPr>
      </w:pPr>
      <w:r w:rsidRPr="002D137E">
        <w:rPr>
          <w:rFonts w:asciiTheme="minorHAnsi" w:hAnsiTheme="minorHAnsi" w:cstheme="minorHAnsi"/>
        </w:rPr>
        <w:t>Include</w:t>
      </w:r>
      <w:r w:rsidR="00C0667C" w:rsidRPr="002D137E">
        <w:rPr>
          <w:rFonts w:asciiTheme="minorHAnsi" w:hAnsiTheme="minorHAnsi" w:cstheme="minorHAnsi"/>
        </w:rPr>
        <w:t xml:space="preserve"> policies for food and beverage marketing that meet the USDA </w:t>
      </w:r>
    </w:p>
    <w:p w:rsidR="00C0667C" w:rsidRPr="002D137E" w:rsidRDefault="00C0667C" w:rsidP="002D137E">
      <w:pPr>
        <w:pStyle w:val="Default"/>
        <w:numPr>
          <w:ilvl w:val="0"/>
          <w:numId w:val="2"/>
        </w:numPr>
        <w:rPr>
          <w:rFonts w:asciiTheme="minorHAnsi" w:hAnsiTheme="minorHAnsi" w:cstheme="minorHAnsi"/>
        </w:rPr>
      </w:pPr>
      <w:r w:rsidRPr="002D137E">
        <w:rPr>
          <w:rFonts w:asciiTheme="minorHAnsi" w:hAnsiTheme="minorHAnsi" w:cstheme="minorHAnsi"/>
        </w:rPr>
        <w:t>e</w:t>
      </w:r>
      <w:r w:rsidRPr="002D137E">
        <w:rPr>
          <w:rFonts w:asciiTheme="minorHAnsi" w:hAnsiTheme="minorHAnsi" w:cstheme="minorHAnsi"/>
        </w:rPr>
        <w:t>very three years to determine progress made in attaining the policy goals</w:t>
      </w:r>
    </w:p>
    <w:p w:rsidR="00C0667C" w:rsidRDefault="00C0667C" w:rsidP="002D137E">
      <w:pPr>
        <w:pStyle w:val="Default"/>
        <w:numPr>
          <w:ilvl w:val="0"/>
          <w:numId w:val="2"/>
        </w:numPr>
        <w:rPr>
          <w:rFonts w:asciiTheme="minorHAnsi" w:hAnsiTheme="minorHAnsi" w:cstheme="minorHAnsi"/>
        </w:rPr>
      </w:pPr>
      <w:r w:rsidRPr="002D137E">
        <w:rPr>
          <w:rFonts w:asciiTheme="minorHAnsi" w:hAnsiTheme="minorHAnsi" w:cstheme="minorHAnsi"/>
        </w:rPr>
        <w:t>Identify how public notification will be made</w:t>
      </w:r>
      <w:r w:rsidR="002D137E" w:rsidRPr="002D137E">
        <w:rPr>
          <w:rFonts w:asciiTheme="minorHAnsi" w:hAnsiTheme="minorHAnsi" w:cstheme="minorHAnsi"/>
        </w:rPr>
        <w:t>- webpage, newsletters, other</w:t>
      </w:r>
    </w:p>
    <w:p w:rsidR="002D137E" w:rsidRDefault="002D137E" w:rsidP="002D137E">
      <w:pPr>
        <w:pStyle w:val="Default"/>
        <w:rPr>
          <w:rFonts w:asciiTheme="minorHAnsi" w:hAnsiTheme="minorHAnsi" w:cstheme="minorHAnsi"/>
        </w:rPr>
      </w:pPr>
    </w:p>
    <w:p w:rsidR="002D137E" w:rsidRDefault="002D137E" w:rsidP="002D137E">
      <w:pPr>
        <w:pStyle w:val="Default"/>
        <w:rPr>
          <w:rFonts w:asciiTheme="minorHAnsi" w:hAnsiTheme="minorHAnsi" w:cstheme="minorHAnsi"/>
        </w:rPr>
      </w:pPr>
      <w:r>
        <w:rPr>
          <w:rFonts w:asciiTheme="minorHAnsi" w:hAnsiTheme="minorHAnsi" w:cstheme="minorHAnsi"/>
        </w:rPr>
        <w:t xml:space="preserve">Meetings were held and assignments made for each member of the committee to identify current practices in the District and compare that language to the recommended policy compiled by the PA School Board Association.  </w:t>
      </w:r>
    </w:p>
    <w:p w:rsidR="002D137E" w:rsidRDefault="002D137E" w:rsidP="002D137E">
      <w:pPr>
        <w:pStyle w:val="Default"/>
        <w:rPr>
          <w:rFonts w:asciiTheme="minorHAnsi" w:hAnsiTheme="minorHAnsi" w:cstheme="minorHAnsi"/>
        </w:rPr>
      </w:pPr>
    </w:p>
    <w:p w:rsidR="002D137E" w:rsidRPr="002D137E" w:rsidRDefault="002D137E" w:rsidP="002D137E">
      <w:pPr>
        <w:pStyle w:val="Default"/>
        <w:rPr>
          <w:rFonts w:asciiTheme="minorHAnsi" w:hAnsiTheme="minorHAnsi" w:cstheme="minorHAnsi"/>
        </w:rPr>
      </w:pPr>
      <w:r>
        <w:rPr>
          <w:rFonts w:asciiTheme="minorHAnsi" w:hAnsiTheme="minorHAnsi" w:cstheme="minorHAnsi"/>
        </w:rPr>
        <w:t xml:space="preserve">The policy is attached for your reading, review and subsequent adoption on or before June 30, 2017. </w:t>
      </w:r>
    </w:p>
    <w:sectPr w:rsidR="002D137E" w:rsidRPr="002D1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826"/>
    <w:multiLevelType w:val="hybridMultilevel"/>
    <w:tmpl w:val="746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5365A"/>
    <w:multiLevelType w:val="hybridMultilevel"/>
    <w:tmpl w:val="A9A48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7C"/>
    <w:rsid w:val="002D137E"/>
    <w:rsid w:val="00AA21DF"/>
    <w:rsid w:val="00C0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57E5"/>
  <w15:chartTrackingRefBased/>
  <w15:docId w15:val="{303FC4AE-AA6B-4301-8490-75623E8F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67C"/>
    <w:pPr>
      <w:ind w:left="720"/>
      <w:contextualSpacing/>
    </w:pPr>
  </w:style>
  <w:style w:type="paragraph" w:customStyle="1" w:styleId="Default">
    <w:name w:val="Default"/>
    <w:rsid w:val="00C0667C"/>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2D1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Carey</dc:creator>
  <cp:keywords/>
  <dc:description/>
  <cp:lastModifiedBy>Kline, Carey</cp:lastModifiedBy>
  <cp:revision>1</cp:revision>
  <cp:lastPrinted>2017-11-10T14:20:00Z</cp:lastPrinted>
  <dcterms:created xsi:type="dcterms:W3CDTF">2017-11-10T14:00:00Z</dcterms:created>
  <dcterms:modified xsi:type="dcterms:W3CDTF">2017-11-10T14:21:00Z</dcterms:modified>
</cp:coreProperties>
</file>